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一、作品设定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1、人物设置：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这儿的人物设置，包含主角，以及在作品中与主角有较多纠缠的人物。这就同我们看电影时的主要演员一样。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在设定主要人物时，应当包括人物姓名、身世家境、性格特点、外貌喜好、力量属性几项。此外，最好再设置出人物简历。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在人物设置中，不论何种作品，其中最为重要的一个设定是“性格特点”。许多作品里面的人物，写出来像看木偶一样，一点也没有活性，就是因为作者根本没把握好“性格特点”的原因。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要想让自己作品中的人物充满活性，每一个人都是活生生的，就要仔细设定其性格特点，然后在行文中时刻注意，看自己对人物的塑造是否符合该人物的性格设定。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2、世界设置：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世界设置，奇幻玄幻类作品极为需要，这个设置，即对故事所发生的世界进行一个框架的描述，以免自己在行文中，会让自己架构的世界变形。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世界设定，应当包括世界组成、势力分布、力量等级、货币换算等等。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这就如同网游中的设定：地图、怪物分布、角色职业、角色技能等。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仔细架构作品所发生的世界，对于完善故事具有极大的作用。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二、故事主线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故事主线，即作品故事发展的主要脉络。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是讲一个傻瓜穿越到地府蹂躏小鬼，还是讲两男三女之间的爱情纠葛，又或者讲某君从流氓到大亨的发迹史，这就是故事的主线。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此外，在故事主线设定时，最好能再思考一下，自己这个作品，究竟想用什么来吸引读者，想想究竟能不能吸引读者。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三、分集大纲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分集大纲，应当包括两个部分。即本集出场人物和本集故事详纲。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1、本集出场人物，应当将本集中所有参演人员通通列出来，如果参演人员中有在“相关设置”中没有设定的非主演，也需要用简单的话语描述一下这个丫头或者马夫的性格。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2、本集故事详纲，是本集故事发展的一个详细介绍，需要人物、地点和事件三个要素。即某人在某地怎么样，然后又怎么样。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分集故事详纲，如果能在一开始便将整个作品所有分集设定出来，当然是最好的。如果不能设定出来，也至少需要设定出今后10万字左右的故事。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在设定分集故事详纲的时候，要仔细考虑，自己所设定的这一集故事中的情节，是否是在围绕着主线故事进行，是否是在推动着故事的发展。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E005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2017-08-11T11:47:35Z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